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20AC" w14:textId="77777777" w:rsidR="00AB3C37" w:rsidRDefault="00AB3C37" w:rsidP="00AB3C37">
      <w:pPr>
        <w:pStyle w:val="BodyText"/>
        <w:rPr>
          <w:sz w:val="26"/>
        </w:rPr>
      </w:pPr>
    </w:p>
    <w:p w14:paraId="2C1C4B90" w14:textId="77777777" w:rsidR="00AB3C37" w:rsidRDefault="00AB3C37" w:rsidP="00AB3C37">
      <w:pPr>
        <w:pStyle w:val="BodyText"/>
        <w:rPr>
          <w:sz w:val="26"/>
        </w:rPr>
      </w:pPr>
    </w:p>
    <w:p w14:paraId="548BAE6D" w14:textId="72BA5E02" w:rsidR="00AB3C37" w:rsidRDefault="00AB3C37" w:rsidP="00AB3C37">
      <w:pPr>
        <w:pStyle w:val="BodyText"/>
        <w:spacing w:before="230"/>
        <w:ind w:left="136" w:right="132"/>
        <w:jc w:val="both"/>
      </w:pPr>
      <w: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интерном конкурсу за попуњавање извршилачког радног места – </w:t>
      </w:r>
      <w:bookmarkStart w:id="0" w:name="_Hlk137470595"/>
      <w:r>
        <w:rPr>
          <w:lang w:val="sr-Cyrl-RS"/>
        </w:rPr>
        <w:t>Руководилац одељења за инспекцијске послове</w:t>
      </w:r>
      <w:r>
        <w:t xml:space="preserve">, у Општинској управи </w:t>
      </w:r>
      <w:r>
        <w:rPr>
          <w:lang w:val="sr-Cyrl-RS"/>
        </w:rPr>
        <w:t>Тител</w:t>
      </w:r>
      <w:r>
        <w:t xml:space="preserve"> дајем следећу</w:t>
      </w:r>
      <w:bookmarkEnd w:id="0"/>
    </w:p>
    <w:p w14:paraId="0DAF60A5" w14:textId="77777777" w:rsidR="00AB3C37" w:rsidRDefault="00AB3C37" w:rsidP="00AB3C37">
      <w:pPr>
        <w:pStyle w:val="BodyText"/>
        <w:rPr>
          <w:sz w:val="26"/>
        </w:rPr>
      </w:pPr>
    </w:p>
    <w:p w14:paraId="1C1B53A4" w14:textId="77777777" w:rsidR="00AB3C37" w:rsidRDefault="00AB3C37" w:rsidP="00AB3C37">
      <w:pPr>
        <w:pStyle w:val="BodyText"/>
        <w:rPr>
          <w:sz w:val="22"/>
        </w:rPr>
      </w:pPr>
    </w:p>
    <w:p w14:paraId="5F6468CF" w14:textId="77777777" w:rsidR="00AB3C37" w:rsidRDefault="00AB3C37" w:rsidP="00AB3C37">
      <w:pPr>
        <w:pStyle w:val="Heading1"/>
        <w:ind w:left="4183" w:right="4183"/>
        <w:jc w:val="center"/>
      </w:pPr>
      <w:r>
        <w:t>ИЗЈАВУ</w:t>
      </w:r>
    </w:p>
    <w:p w14:paraId="2A15A9D0" w14:textId="77777777" w:rsidR="00AB3C37" w:rsidRDefault="00AB3C37" w:rsidP="00AB3C37">
      <w:pPr>
        <w:pStyle w:val="BodyText"/>
        <w:rPr>
          <w:b/>
        </w:rPr>
      </w:pPr>
    </w:p>
    <w:p w14:paraId="1C205786" w14:textId="77777777" w:rsidR="00AB3C37" w:rsidRDefault="00AB3C37" w:rsidP="00AB3C37">
      <w:pPr>
        <w:pStyle w:val="BodyText"/>
        <w:ind w:left="136" w:right="140"/>
        <w:jc w:val="both"/>
      </w:pPr>
      <w:r>
        <w:t>Сагласан сам да се мој ЈМБГ, користи искључиво у сврху прикупљања података који се односе на (заокружитри):</w:t>
      </w:r>
    </w:p>
    <w:p w14:paraId="1FCA63AF" w14:textId="77777777" w:rsidR="00AB3C37" w:rsidRDefault="00AB3C37" w:rsidP="00AB3C37">
      <w:pPr>
        <w:pStyle w:val="BodyText"/>
        <w:spacing w:before="1"/>
      </w:pPr>
    </w:p>
    <w:p w14:paraId="325EE64D" w14:textId="77777777" w:rsidR="00AB3C37" w:rsidRDefault="00AB3C37" w:rsidP="00AB3C37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jc w:val="left"/>
        <w:rPr>
          <w:sz w:val="24"/>
        </w:rPr>
      </w:pPr>
      <w:r>
        <w:rPr>
          <w:sz w:val="24"/>
        </w:rPr>
        <w:t>Уверење о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држављанству,</w:t>
      </w:r>
    </w:p>
    <w:p w14:paraId="7DB5D483" w14:textId="77777777" w:rsidR="00AB3C37" w:rsidRDefault="00AB3C37" w:rsidP="00AB3C37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jc w:val="left"/>
        <w:rPr>
          <w:sz w:val="24"/>
        </w:rPr>
      </w:pPr>
      <w:r>
        <w:rPr>
          <w:sz w:val="24"/>
        </w:rPr>
        <w:t>Извод из матичне књиге</w:t>
      </w:r>
      <w:r>
        <w:rPr>
          <w:spacing w:val="-4"/>
          <w:sz w:val="24"/>
        </w:rPr>
        <w:t xml:space="preserve"> </w:t>
      </w:r>
      <w:r>
        <w:rPr>
          <w:sz w:val="24"/>
        </w:rPr>
        <w:t>рођених,</w:t>
      </w:r>
    </w:p>
    <w:p w14:paraId="43A69CCD" w14:textId="77777777" w:rsidR="00AB3C37" w:rsidRDefault="00AB3C37" w:rsidP="00AB3C37">
      <w:pPr>
        <w:pStyle w:val="ListParagraph"/>
        <w:numPr>
          <w:ilvl w:val="0"/>
          <w:numId w:val="1"/>
        </w:numPr>
        <w:tabs>
          <w:tab w:val="left" w:pos="857"/>
        </w:tabs>
        <w:ind w:right="138"/>
        <w:jc w:val="left"/>
        <w:rPr>
          <w:sz w:val="24"/>
        </w:rPr>
      </w:pPr>
      <w:r>
        <w:rPr>
          <w:sz w:val="24"/>
        </w:rPr>
        <w:t>Уверење МУП-а да кандидат није осуђиван на безусловну казну затвора од најмање шест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месеци.</w:t>
      </w:r>
    </w:p>
    <w:p w14:paraId="69DA3E02" w14:textId="77777777" w:rsidR="00AB3C37" w:rsidRDefault="00AB3C37" w:rsidP="00AB3C37">
      <w:pPr>
        <w:pStyle w:val="ListParagraph"/>
        <w:numPr>
          <w:ilvl w:val="0"/>
          <w:numId w:val="1"/>
        </w:numPr>
        <w:tabs>
          <w:tab w:val="left" w:pos="857"/>
        </w:tabs>
        <w:ind w:right="140"/>
        <w:jc w:val="left"/>
        <w:rPr>
          <w:sz w:val="24"/>
        </w:rPr>
      </w:pPr>
      <w:r>
        <w:rPr>
          <w:sz w:val="24"/>
        </w:rPr>
        <w:t>Уверење Суда да против лица није покренута истрага и да није покренута оптужница.</w:t>
      </w:r>
    </w:p>
    <w:p w14:paraId="7489D540" w14:textId="77777777" w:rsidR="00AB3C37" w:rsidRDefault="00AB3C37" w:rsidP="00AB3C37">
      <w:pPr>
        <w:pStyle w:val="BodyText"/>
        <w:rPr>
          <w:sz w:val="26"/>
        </w:rPr>
      </w:pPr>
    </w:p>
    <w:p w14:paraId="66C6E21F" w14:textId="77777777" w:rsidR="00AB3C37" w:rsidRDefault="00AB3C37" w:rsidP="00AB3C37">
      <w:pPr>
        <w:pStyle w:val="BodyText"/>
        <w:rPr>
          <w:sz w:val="22"/>
        </w:rPr>
      </w:pPr>
    </w:p>
    <w:p w14:paraId="76DDB26C" w14:textId="77777777" w:rsidR="00AB3C37" w:rsidRDefault="00AB3C37" w:rsidP="00AB3C37">
      <w:pPr>
        <w:pStyle w:val="BodyText"/>
        <w:tabs>
          <w:tab w:val="left" w:pos="5801"/>
        </w:tabs>
        <w:ind w:left="136"/>
        <w:jc w:val="both"/>
      </w:pPr>
      <w:r>
        <w:t>.........................................</w:t>
      </w:r>
      <w:r>
        <w:tab/>
        <w:t>......................................................</w:t>
      </w:r>
    </w:p>
    <w:p w14:paraId="3212E068" w14:textId="77777777" w:rsidR="00AB3C37" w:rsidRDefault="00AB3C37" w:rsidP="00AB3C37">
      <w:pPr>
        <w:pStyle w:val="BodyText"/>
        <w:tabs>
          <w:tab w:val="left" w:pos="5801"/>
        </w:tabs>
        <w:ind w:left="136"/>
        <w:jc w:val="both"/>
      </w:pPr>
      <w:r>
        <w:t>(ЈМБГ</w:t>
      </w:r>
      <w:r>
        <w:rPr>
          <w:spacing w:val="-3"/>
        </w:rPr>
        <w:t xml:space="preserve"> </w:t>
      </w:r>
      <w:r>
        <w:t>даваоца</w:t>
      </w:r>
      <w:r>
        <w:rPr>
          <w:spacing w:val="-3"/>
        </w:rPr>
        <w:t xml:space="preserve"> </w:t>
      </w:r>
      <w:r>
        <w:t>изјаве)</w:t>
      </w:r>
      <w:r>
        <w:tab/>
        <w:t>(Име и презиме даваоца</w:t>
      </w:r>
      <w:r>
        <w:rPr>
          <w:spacing w:val="-11"/>
        </w:rPr>
        <w:t xml:space="preserve"> </w:t>
      </w:r>
      <w:r>
        <w:t>изјаве)</w:t>
      </w:r>
    </w:p>
    <w:p w14:paraId="1937C356" w14:textId="77777777" w:rsidR="00AB3C37" w:rsidRDefault="00AB3C37" w:rsidP="00AB3C37">
      <w:pPr>
        <w:pStyle w:val="BodyText"/>
        <w:spacing w:before="1"/>
      </w:pPr>
    </w:p>
    <w:p w14:paraId="0B4D6DA6" w14:textId="77777777" w:rsidR="00AB3C37" w:rsidRDefault="00AB3C37" w:rsidP="00AB3C37">
      <w:pPr>
        <w:pStyle w:val="BodyText"/>
        <w:tabs>
          <w:tab w:val="left" w:pos="5801"/>
        </w:tabs>
        <w:ind w:left="136"/>
        <w:jc w:val="both"/>
      </w:pPr>
      <w:r>
        <w:t>........................................</w:t>
      </w:r>
      <w:r>
        <w:tab/>
        <w:t>.......................................................</w:t>
      </w:r>
    </w:p>
    <w:p w14:paraId="34741DA5" w14:textId="77777777" w:rsidR="00AB3C37" w:rsidRDefault="00AB3C37" w:rsidP="00AB3C37">
      <w:pPr>
        <w:pStyle w:val="BodyText"/>
        <w:tabs>
          <w:tab w:val="left" w:pos="5801"/>
        </w:tabs>
        <w:ind w:left="136"/>
        <w:jc w:val="both"/>
      </w:pPr>
      <w:r>
        <w:t>(место</w:t>
      </w:r>
      <w:r>
        <w:rPr>
          <w:spacing w:val="-2"/>
        </w:rPr>
        <w:t xml:space="preserve"> </w:t>
      </w:r>
      <w:r>
        <w:t>и датум)</w:t>
      </w:r>
      <w:r>
        <w:tab/>
        <w:t>(потпис даваоца</w:t>
      </w:r>
      <w:r>
        <w:rPr>
          <w:spacing w:val="-2"/>
        </w:rPr>
        <w:t xml:space="preserve"> </w:t>
      </w:r>
      <w:r>
        <w:t>изјаве)</w:t>
      </w:r>
    </w:p>
    <w:p w14:paraId="65A22073" w14:textId="77777777" w:rsidR="00AB3C37" w:rsidRDefault="00AB3C37" w:rsidP="00AB3C37">
      <w:pPr>
        <w:pStyle w:val="BodyText"/>
        <w:rPr>
          <w:sz w:val="20"/>
        </w:rPr>
      </w:pPr>
    </w:p>
    <w:p w14:paraId="17C3CFFE" w14:textId="77777777" w:rsidR="00AB3C37" w:rsidRDefault="00AB3C37" w:rsidP="00AB3C37">
      <w:pPr>
        <w:pStyle w:val="BodyText"/>
        <w:rPr>
          <w:sz w:val="20"/>
        </w:rPr>
      </w:pPr>
    </w:p>
    <w:p w14:paraId="4E0F128C" w14:textId="77777777" w:rsidR="00AB3C37" w:rsidRDefault="00AB3C37" w:rsidP="00AB3C37">
      <w:pPr>
        <w:pStyle w:val="BodyText"/>
        <w:rPr>
          <w:sz w:val="20"/>
        </w:rPr>
      </w:pPr>
    </w:p>
    <w:p w14:paraId="33476571" w14:textId="77777777" w:rsidR="00AB3C37" w:rsidRDefault="00AB3C37" w:rsidP="00AB3C37">
      <w:pPr>
        <w:pStyle w:val="BodyText"/>
        <w:rPr>
          <w:sz w:val="20"/>
        </w:rPr>
      </w:pPr>
    </w:p>
    <w:p w14:paraId="550B7F0F" w14:textId="77777777" w:rsidR="00AB3C37" w:rsidRDefault="00AB3C37" w:rsidP="00AB3C37">
      <w:pPr>
        <w:pStyle w:val="BodyText"/>
        <w:rPr>
          <w:sz w:val="20"/>
        </w:rPr>
      </w:pPr>
    </w:p>
    <w:p w14:paraId="35164894" w14:textId="77777777" w:rsidR="00AB3C37" w:rsidRDefault="00AB3C37" w:rsidP="00AB3C37">
      <w:pPr>
        <w:pStyle w:val="BodyText"/>
        <w:rPr>
          <w:sz w:val="20"/>
        </w:rPr>
      </w:pPr>
    </w:p>
    <w:p w14:paraId="32EB1F59" w14:textId="77777777" w:rsidR="00AB3C37" w:rsidRDefault="00AB3C37" w:rsidP="00AB3C37">
      <w:pPr>
        <w:pStyle w:val="BodyText"/>
        <w:rPr>
          <w:sz w:val="20"/>
        </w:rPr>
      </w:pPr>
    </w:p>
    <w:p w14:paraId="011E5B0C" w14:textId="77777777" w:rsidR="00AB3C37" w:rsidRDefault="00AB3C37" w:rsidP="00AB3C37">
      <w:pPr>
        <w:pStyle w:val="BodyText"/>
        <w:rPr>
          <w:sz w:val="20"/>
        </w:rPr>
      </w:pPr>
    </w:p>
    <w:p w14:paraId="04979A4E" w14:textId="77777777" w:rsidR="00AB3C37" w:rsidRDefault="00AB3C37" w:rsidP="00AB3C37">
      <w:pPr>
        <w:pStyle w:val="BodyText"/>
        <w:rPr>
          <w:sz w:val="20"/>
        </w:rPr>
      </w:pPr>
    </w:p>
    <w:p w14:paraId="470745A1" w14:textId="77777777" w:rsidR="00AB3C37" w:rsidRDefault="00AB3C37" w:rsidP="00AB3C37">
      <w:pPr>
        <w:pStyle w:val="BodyText"/>
        <w:rPr>
          <w:sz w:val="20"/>
        </w:rPr>
      </w:pPr>
    </w:p>
    <w:p w14:paraId="7D0705AA" w14:textId="77777777" w:rsidR="00AB3C37" w:rsidRDefault="00AB3C37" w:rsidP="00AB3C37">
      <w:pPr>
        <w:pStyle w:val="BodyText"/>
        <w:rPr>
          <w:sz w:val="20"/>
        </w:rPr>
      </w:pPr>
    </w:p>
    <w:p w14:paraId="117132FC" w14:textId="77777777" w:rsidR="00AB3C37" w:rsidRDefault="00AB3C37" w:rsidP="00AB3C37">
      <w:pPr>
        <w:pStyle w:val="BodyText"/>
        <w:rPr>
          <w:sz w:val="20"/>
        </w:rPr>
      </w:pPr>
    </w:p>
    <w:p w14:paraId="3EBDBA80" w14:textId="77777777" w:rsidR="00AB3C37" w:rsidRDefault="00AB3C37" w:rsidP="00AB3C37">
      <w:pPr>
        <w:pStyle w:val="BodyText"/>
        <w:rPr>
          <w:sz w:val="20"/>
        </w:rPr>
      </w:pPr>
    </w:p>
    <w:p w14:paraId="0FA888E2" w14:textId="77777777" w:rsidR="00AB3C37" w:rsidRDefault="00AB3C37" w:rsidP="00AB3C37">
      <w:pPr>
        <w:pStyle w:val="BodyText"/>
        <w:rPr>
          <w:sz w:val="20"/>
        </w:rPr>
      </w:pPr>
    </w:p>
    <w:p w14:paraId="4F980B69" w14:textId="77777777" w:rsidR="00AB3C37" w:rsidRDefault="00AB3C37" w:rsidP="00AB3C37">
      <w:pPr>
        <w:pStyle w:val="BodyText"/>
        <w:rPr>
          <w:sz w:val="20"/>
        </w:rPr>
      </w:pPr>
    </w:p>
    <w:p w14:paraId="16FA95A9" w14:textId="77777777" w:rsidR="00AB3C37" w:rsidRDefault="00AB3C37" w:rsidP="00AB3C37">
      <w:pPr>
        <w:pStyle w:val="BodyText"/>
        <w:rPr>
          <w:sz w:val="20"/>
        </w:rPr>
      </w:pPr>
    </w:p>
    <w:p w14:paraId="264C380F" w14:textId="77777777" w:rsidR="00AB3C37" w:rsidRDefault="00AB3C37" w:rsidP="00AB3C37">
      <w:pPr>
        <w:pStyle w:val="BodyText"/>
        <w:rPr>
          <w:sz w:val="20"/>
        </w:rPr>
      </w:pPr>
    </w:p>
    <w:p w14:paraId="550F4BC0" w14:textId="77777777" w:rsidR="00AB3C37" w:rsidRDefault="00AB3C37" w:rsidP="00AB3C37">
      <w:pPr>
        <w:pStyle w:val="BodyText"/>
        <w:rPr>
          <w:sz w:val="20"/>
        </w:rPr>
      </w:pPr>
    </w:p>
    <w:p w14:paraId="46D9D659" w14:textId="77777777" w:rsidR="00AB3C37" w:rsidRDefault="00AB3C37" w:rsidP="00AB3C37">
      <w:pPr>
        <w:pStyle w:val="BodyText"/>
        <w:rPr>
          <w:sz w:val="20"/>
        </w:rPr>
      </w:pPr>
    </w:p>
    <w:p w14:paraId="2E00E6C1" w14:textId="77777777" w:rsidR="00AB3C37" w:rsidRDefault="00AB3C37" w:rsidP="00AB3C37">
      <w:pPr>
        <w:pStyle w:val="BodyText"/>
        <w:rPr>
          <w:sz w:val="20"/>
        </w:rPr>
      </w:pPr>
    </w:p>
    <w:p w14:paraId="73A14C75" w14:textId="77777777" w:rsidR="00AB3C37" w:rsidRDefault="00AB3C37" w:rsidP="00AB3C37">
      <w:pPr>
        <w:pStyle w:val="BodyText"/>
        <w:rPr>
          <w:sz w:val="20"/>
        </w:rPr>
      </w:pPr>
    </w:p>
    <w:p w14:paraId="0DFF1640" w14:textId="77777777" w:rsidR="00AB3C37" w:rsidRDefault="00AB3C37" w:rsidP="00AB3C37">
      <w:pPr>
        <w:pStyle w:val="BodyText"/>
        <w:rPr>
          <w:sz w:val="20"/>
        </w:rPr>
      </w:pPr>
    </w:p>
    <w:p w14:paraId="0E053E8A" w14:textId="11E0152E" w:rsidR="00AB3C37" w:rsidRDefault="00AB3C37" w:rsidP="00AB3C37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84779A" wp14:editId="3544222E">
                <wp:simplePos x="0" y="0"/>
                <wp:positionH relativeFrom="page">
                  <wp:posOffset>881380</wp:posOffset>
                </wp:positionH>
                <wp:positionV relativeFrom="paragraph">
                  <wp:posOffset>128905</wp:posOffset>
                </wp:positionV>
                <wp:extent cx="5798185" cy="8890"/>
                <wp:effectExtent l="0" t="0" r="0" b="0"/>
                <wp:wrapTopAndBottom/>
                <wp:docPr id="4018697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DAB0" id="Rectangle 2" o:spid="_x0000_s1026" style="position:absolute;margin-left:69.4pt;margin-top:10.15pt;width:456.5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505QEAALMDAAAOAAAAZHJzL2Uyb0RvYy54bWysU12P2yAQfK/U/4B4bxxHSS+x4pxOOV1V&#10;6fohXfsDNhjbqJilC4lz/fVdSC4XtW9V/YBYFoaZYby+PQ5WHDQFg66W5WQqhXYKG+O6Wn7/9vBu&#10;K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A3CEAD4" w14:textId="77777777" w:rsidR="00AB3C37" w:rsidRDefault="00AB3C37" w:rsidP="00AB3C37">
      <w:pPr>
        <w:pStyle w:val="ListParagraph"/>
        <w:numPr>
          <w:ilvl w:val="0"/>
          <w:numId w:val="2"/>
        </w:numPr>
        <w:tabs>
          <w:tab w:val="left" w:pos="857"/>
        </w:tabs>
        <w:spacing w:line="159" w:lineRule="exact"/>
        <w:ind w:hanging="361"/>
        <w:jc w:val="left"/>
        <w:rPr>
          <w:sz w:val="16"/>
        </w:rPr>
      </w:pPr>
      <w:r>
        <w:rPr>
          <w:sz w:val="16"/>
        </w:rPr>
        <w:t>Сагласно одредби члана 12. став 1. тачка 1. Закона о заштити података о личности („Службени гласник РС“, бр.</w:t>
      </w:r>
      <w:r>
        <w:rPr>
          <w:spacing w:val="-18"/>
          <w:sz w:val="16"/>
        </w:rPr>
        <w:t xml:space="preserve"> </w:t>
      </w:r>
      <w:r>
        <w:rPr>
          <w:sz w:val="16"/>
        </w:rPr>
        <w:t>18/2018),</w:t>
      </w:r>
    </w:p>
    <w:p w14:paraId="0E09B7C9" w14:textId="77777777" w:rsidR="00AB3C37" w:rsidRDefault="00AB3C37" w:rsidP="00AB3C37">
      <w:pPr>
        <w:spacing w:before="1"/>
        <w:ind w:left="856" w:right="141"/>
        <w:rPr>
          <w:sz w:val="16"/>
        </w:rPr>
      </w:pPr>
      <w:r>
        <w:rPr>
          <w:sz w:val="16"/>
        </w:rPr>
        <w:t>обрада је законита само ако лице на које се подаци о личности односе је пристало на обраду својих података о личности за једну или више посебно одређених сврха</w:t>
      </w:r>
    </w:p>
    <w:p w14:paraId="25DC5BBC" w14:textId="77777777" w:rsidR="00AB3C37" w:rsidRDefault="00AB3C37" w:rsidP="00AB3C37">
      <w:pPr>
        <w:pStyle w:val="BodyText"/>
        <w:spacing w:before="11"/>
        <w:rPr>
          <w:sz w:val="15"/>
        </w:rPr>
      </w:pPr>
    </w:p>
    <w:p w14:paraId="5A07BFD0" w14:textId="206D23EA" w:rsidR="00AB3C37" w:rsidRPr="004D210C" w:rsidRDefault="00AB3C37" w:rsidP="004D210C">
      <w:pPr>
        <w:pStyle w:val="ListParagraph"/>
        <w:numPr>
          <w:ilvl w:val="0"/>
          <w:numId w:val="2"/>
        </w:numPr>
        <w:tabs>
          <w:tab w:val="left" w:pos="857"/>
        </w:tabs>
        <w:ind w:hanging="361"/>
        <w:jc w:val="left"/>
        <w:rPr>
          <w:sz w:val="16"/>
        </w:rPr>
        <w:sectPr w:rsidR="00AB3C37" w:rsidRPr="004D210C">
          <w:pgSz w:w="11910" w:h="16840"/>
          <w:pgMar w:top="880" w:right="1280" w:bottom="1200" w:left="1280" w:header="0" w:footer="1000" w:gutter="0"/>
          <w:pgNumType w:start="4"/>
          <w:cols w:space="720"/>
        </w:sectPr>
      </w:pPr>
      <w:r>
        <w:rPr>
          <w:sz w:val="16"/>
        </w:rPr>
        <w:t>Потребно је заокружити број испред доказа који орган</w:t>
      </w:r>
      <w:r>
        <w:rPr>
          <w:spacing w:val="-10"/>
          <w:sz w:val="16"/>
        </w:rPr>
        <w:t xml:space="preserve"> </w:t>
      </w:r>
      <w:r>
        <w:rPr>
          <w:sz w:val="16"/>
        </w:rPr>
        <w:t>прибавља</w:t>
      </w:r>
    </w:p>
    <w:p w14:paraId="54B8E3FD" w14:textId="180127AB" w:rsidR="00DC4E56" w:rsidRPr="004D210C" w:rsidRDefault="00DC4E56" w:rsidP="004D210C">
      <w:pPr>
        <w:tabs>
          <w:tab w:val="left" w:pos="857"/>
        </w:tabs>
        <w:spacing w:before="1"/>
        <w:rPr>
          <w:sz w:val="16"/>
        </w:rPr>
      </w:pPr>
    </w:p>
    <w:sectPr w:rsidR="00DC4E56" w:rsidRPr="004D2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6D52"/>
    <w:multiLevelType w:val="hybridMultilevel"/>
    <w:tmpl w:val="5B52BF36"/>
    <w:lvl w:ilvl="0" w:tplc="2514B6CC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512689C4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9D6A6FC4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42D2CC66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24F08668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A282DD48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B9EAE690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A4747832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92A418F8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abstractNum w:abstractNumId="1" w15:restartNumberingAfterBreak="0">
    <w:nsid w:val="250F65A0"/>
    <w:multiLevelType w:val="hybridMultilevel"/>
    <w:tmpl w:val="10CA6C3C"/>
    <w:lvl w:ilvl="0" w:tplc="A3F20312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eastAsia="en-US" w:bidi="ar-SA"/>
      </w:rPr>
    </w:lvl>
    <w:lvl w:ilvl="1" w:tplc="3DDEE3BE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72800CE6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221E46B0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356CFB46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6D70CECA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A254E300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0F4A07D0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F17CB478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abstractNum w:abstractNumId="2" w15:restartNumberingAfterBreak="0">
    <w:nsid w:val="2C434AF4"/>
    <w:multiLevelType w:val="hybridMultilevel"/>
    <w:tmpl w:val="91ECA8DC"/>
    <w:lvl w:ilvl="0" w:tplc="9F2E46E2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B9FEC402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F200693A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64B8810E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99E0C54A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536A841E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D9CCE144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84DC549A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15D04812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abstractNum w:abstractNumId="3" w15:restartNumberingAfterBreak="0">
    <w:nsid w:val="53D42437"/>
    <w:multiLevelType w:val="hybridMultilevel"/>
    <w:tmpl w:val="237EDEE6"/>
    <w:lvl w:ilvl="0" w:tplc="BCEEA78C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eastAsia="en-US" w:bidi="ar-SA"/>
      </w:rPr>
    </w:lvl>
    <w:lvl w:ilvl="1" w:tplc="539AD504">
      <w:numFmt w:val="bullet"/>
      <w:lvlText w:val="•"/>
      <w:lvlJc w:val="left"/>
      <w:pPr>
        <w:ind w:left="1708" w:hanging="360"/>
      </w:pPr>
      <w:rPr>
        <w:lang w:eastAsia="en-US" w:bidi="ar-SA"/>
      </w:rPr>
    </w:lvl>
    <w:lvl w:ilvl="2" w:tplc="84B0BAAE">
      <w:numFmt w:val="bullet"/>
      <w:lvlText w:val="•"/>
      <w:lvlJc w:val="left"/>
      <w:pPr>
        <w:ind w:left="2557" w:hanging="360"/>
      </w:pPr>
      <w:rPr>
        <w:lang w:eastAsia="en-US" w:bidi="ar-SA"/>
      </w:rPr>
    </w:lvl>
    <w:lvl w:ilvl="3" w:tplc="59E41368">
      <w:numFmt w:val="bullet"/>
      <w:lvlText w:val="•"/>
      <w:lvlJc w:val="left"/>
      <w:pPr>
        <w:ind w:left="3405" w:hanging="360"/>
      </w:pPr>
      <w:rPr>
        <w:lang w:eastAsia="en-US" w:bidi="ar-SA"/>
      </w:rPr>
    </w:lvl>
    <w:lvl w:ilvl="4" w:tplc="041E4F78">
      <w:numFmt w:val="bullet"/>
      <w:lvlText w:val="•"/>
      <w:lvlJc w:val="left"/>
      <w:pPr>
        <w:ind w:left="4254" w:hanging="360"/>
      </w:pPr>
      <w:rPr>
        <w:lang w:eastAsia="en-US" w:bidi="ar-SA"/>
      </w:rPr>
    </w:lvl>
    <w:lvl w:ilvl="5" w:tplc="1C2C2558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28883800">
      <w:numFmt w:val="bullet"/>
      <w:lvlText w:val="•"/>
      <w:lvlJc w:val="left"/>
      <w:pPr>
        <w:ind w:left="5951" w:hanging="360"/>
      </w:pPr>
      <w:rPr>
        <w:lang w:eastAsia="en-US" w:bidi="ar-SA"/>
      </w:rPr>
    </w:lvl>
    <w:lvl w:ilvl="7" w:tplc="BCCA494E">
      <w:numFmt w:val="bullet"/>
      <w:lvlText w:val="•"/>
      <w:lvlJc w:val="left"/>
      <w:pPr>
        <w:ind w:left="6800" w:hanging="360"/>
      </w:pPr>
      <w:rPr>
        <w:lang w:eastAsia="en-US" w:bidi="ar-SA"/>
      </w:rPr>
    </w:lvl>
    <w:lvl w:ilvl="8" w:tplc="89B2F01A">
      <w:numFmt w:val="bullet"/>
      <w:lvlText w:val="•"/>
      <w:lvlJc w:val="left"/>
      <w:pPr>
        <w:ind w:left="7649" w:hanging="360"/>
      </w:pPr>
      <w:rPr>
        <w:lang w:eastAsia="en-US" w:bidi="ar-SA"/>
      </w:rPr>
    </w:lvl>
  </w:abstractNum>
  <w:num w:numId="1" w16cid:durableId="12580600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52731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54030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93282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3"/>
    <w:rsid w:val="000E6913"/>
    <w:rsid w:val="00316305"/>
    <w:rsid w:val="004D210C"/>
    <w:rsid w:val="006258C3"/>
    <w:rsid w:val="00795F94"/>
    <w:rsid w:val="00AB3C37"/>
    <w:rsid w:val="00D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7BA7"/>
  <w15:chartTrackingRefBased/>
  <w15:docId w15:val="{6BB6462A-8ACD-411E-B262-1292ACAD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B3C37"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C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B3C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B3C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B3C37"/>
    <w:pPr>
      <w:ind w:left="8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Ćiprovac</dc:creator>
  <cp:keywords/>
  <dc:description/>
  <cp:lastModifiedBy>Ljiljana Ćiprovac</cp:lastModifiedBy>
  <cp:revision>4</cp:revision>
  <dcterms:created xsi:type="dcterms:W3CDTF">2023-06-12T11:54:00Z</dcterms:created>
  <dcterms:modified xsi:type="dcterms:W3CDTF">2023-06-12T11:58:00Z</dcterms:modified>
</cp:coreProperties>
</file>